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sz w:val="32"/>
          <w:szCs w:val="32"/>
        </w:rPr>
      </w:pPr>
      <w:r w:rsidDel="00000000" w:rsidR="00000000" w:rsidRPr="00000000">
        <w:rPr>
          <w:b w:val="1"/>
          <w:sz w:val="32"/>
          <w:szCs w:val="32"/>
          <w:rtl w:val="0"/>
        </w:rPr>
        <w:t xml:space="preserve">Foto: Stefano Schirato (Pescara, Italy)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Luca Santilli – Sindaco di Gagliano Aterno</w:t>
      </w:r>
    </w:p>
    <w:p w:rsidR="00000000" w:rsidDel="00000000" w:rsidP="00000000" w:rsidRDefault="00000000" w:rsidRPr="00000000" w14:paraId="00000003">
      <w:pPr>
        <w:spacing w:after="240" w:lineRule="auto"/>
        <w:rPr>
          <w:i w:val="1"/>
        </w:rPr>
      </w:pPr>
      <w:r w:rsidDel="00000000" w:rsidR="00000000" w:rsidRPr="00000000">
        <w:rPr>
          <w:i w:val="1"/>
          <w:rtl w:val="0"/>
        </w:rPr>
        <w:t xml:space="preserve">Gagliano Aterno (AQ)</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1"/>
          <w:smallCaps w:val="0"/>
          <w:strike w:val="0"/>
          <w:color w:val="000000"/>
          <w:sz w:val="28"/>
          <w:szCs w:val="28"/>
          <w:u w:val="none"/>
          <w:shd w:fill="auto" w:val="clear"/>
          <w:vertAlign w:val="baseline"/>
        </w:rPr>
      </w:pPr>
      <w:r w:rsidDel="00000000" w:rsidR="00000000" w:rsidRPr="00000000">
        <w:rPr>
          <w:b w:val="1"/>
          <w:sz w:val="28"/>
          <w:szCs w:val="28"/>
          <w:rtl w:val="0"/>
        </w:rPr>
        <w:t xml:space="preserve">“</w:t>
      </w:r>
      <w:r w:rsidDel="00000000" w:rsidR="00000000" w:rsidRPr="00000000">
        <w:rPr>
          <w:b w:val="1"/>
          <w:i w:val="1"/>
          <w:sz w:val="28"/>
          <w:szCs w:val="28"/>
          <w:rtl w:val="0"/>
        </w:rPr>
        <w:t xml:space="preserve">Rendere un piccolo villaggio visibile in prima linea per un cambiamento sostenibile in Europa”</w:t>
      </w:r>
      <w:r w:rsidDel="00000000" w:rsidR="00000000" w:rsidRPr="00000000">
        <w:rPr>
          <w:rtl w:val="0"/>
        </w:rPr>
      </w:r>
    </w:p>
    <w:p w:rsidR="00000000" w:rsidDel="00000000" w:rsidP="00000000" w:rsidRDefault="00000000" w:rsidRPr="00000000" w14:paraId="00000005">
      <w:pPr>
        <w:spacing w:after="240" w:line="360" w:lineRule="auto"/>
        <w:jc w:val="both"/>
        <w:rPr>
          <w:sz w:val="28"/>
          <w:szCs w:val="28"/>
        </w:rPr>
      </w:pPr>
      <w:r w:rsidDel="00000000" w:rsidR="00000000" w:rsidRPr="00000000">
        <w:rPr>
          <w:sz w:val="28"/>
          <w:szCs w:val="28"/>
          <w:rtl w:val="0"/>
        </w:rPr>
        <w:t xml:space="preserve">Santilli sottolinea spesso che porta questo piccolo borgo d’Abruzzo nel cuore, borgo che ha scelto di servire con dedizione. </w:t>
      </w:r>
    </w:p>
    <w:p w:rsidR="00000000" w:rsidDel="00000000" w:rsidP="00000000" w:rsidRDefault="00000000" w:rsidRPr="00000000" w14:paraId="00000006">
      <w:pPr>
        <w:spacing w:after="240" w:line="360" w:lineRule="auto"/>
        <w:jc w:val="both"/>
        <w:rPr>
          <w:sz w:val="28"/>
          <w:szCs w:val="28"/>
        </w:rPr>
      </w:pPr>
      <w:r w:rsidDel="00000000" w:rsidR="00000000" w:rsidRPr="00000000">
        <w:rPr>
          <w:sz w:val="28"/>
          <w:szCs w:val="28"/>
          <w:rtl w:val="0"/>
        </w:rPr>
        <w:t xml:space="preserve">Il suo impegno nasce dalla convinzione che anche </w:t>
      </w:r>
      <w:r w:rsidDel="00000000" w:rsidR="00000000" w:rsidRPr="00000000">
        <w:rPr>
          <w:b w:val="1"/>
          <w:sz w:val="28"/>
          <w:szCs w:val="28"/>
          <w:rtl w:val="0"/>
        </w:rPr>
        <w:t xml:space="preserve">le comunità più piccole possono diventare laboratori di innovazione sociale e culturale</w:t>
      </w:r>
      <w:r w:rsidDel="00000000" w:rsidR="00000000" w:rsidRPr="00000000">
        <w:rPr>
          <w:sz w:val="28"/>
          <w:szCs w:val="28"/>
          <w:rtl w:val="0"/>
        </w:rPr>
        <w:t xml:space="preserve">. </w:t>
      </w:r>
    </w:p>
    <w:p w:rsidR="00000000" w:rsidDel="00000000" w:rsidP="00000000" w:rsidRDefault="00000000" w:rsidRPr="00000000" w14:paraId="00000007">
      <w:pPr>
        <w:spacing w:after="240" w:line="360" w:lineRule="auto"/>
        <w:jc w:val="both"/>
        <w:rPr>
          <w:sz w:val="28"/>
          <w:szCs w:val="28"/>
        </w:rPr>
      </w:pPr>
      <w:r w:rsidDel="00000000" w:rsidR="00000000" w:rsidRPr="00000000">
        <w:rPr>
          <w:sz w:val="28"/>
          <w:szCs w:val="28"/>
          <w:rtl w:val="0"/>
        </w:rPr>
        <w:t xml:space="preserve">Crede profondamente nel valore della partecipazione, nei progetti condivisi e nella capacità delle persone di trasformare insieme il futuro dei luoghi in cui vivono.</w:t>
      </w:r>
    </w:p>
    <w:p w:rsidR="00000000" w:rsidDel="00000000" w:rsidP="00000000" w:rsidRDefault="00000000" w:rsidRPr="00000000" w14:paraId="00000008">
      <w:pPr>
        <w:spacing w:after="240" w:line="360" w:lineRule="auto"/>
        <w:jc w:val="both"/>
        <w:rPr>
          <w:sz w:val="28"/>
          <w:szCs w:val="28"/>
        </w:rPr>
      </w:pPr>
      <w:r w:rsidDel="00000000" w:rsidR="00000000" w:rsidRPr="00000000">
        <w:rPr>
          <w:sz w:val="28"/>
          <w:szCs w:val="28"/>
          <w:rtl w:val="0"/>
        </w:rPr>
        <w:t xml:space="preserve">Nel suo ruolo di sindaco ha lavorato per ridare vita a spazi abbandonati come ad esempio, un antico convento trasformato in un centro di comunità, ha sviluppato servizi innovativi di welfare grazie alle risorse generate dalla comunità energetica e tanto altro.</w:t>
      </w:r>
    </w:p>
    <w:p w:rsidR="00000000" w:rsidDel="00000000" w:rsidP="00000000" w:rsidRDefault="00000000" w:rsidRPr="00000000" w14:paraId="00000009">
      <w:pPr>
        <w:spacing w:after="240" w:line="360" w:lineRule="auto"/>
        <w:jc w:val="both"/>
        <w:rPr>
          <w:sz w:val="28"/>
          <w:szCs w:val="28"/>
        </w:rPr>
      </w:pPr>
      <w:r w:rsidDel="00000000" w:rsidR="00000000" w:rsidRPr="00000000">
        <w:rPr>
          <w:sz w:val="28"/>
          <w:szCs w:val="28"/>
          <w:rtl w:val="0"/>
        </w:rPr>
        <w:t xml:space="preserve">Il suo obiettivo è stato quello di costruire un paese aperto, accogliente, capace di attrarre nuovi abitanti e offrire opportunità a chi lo vive quotidianamente.</w:t>
      </w:r>
    </w:p>
    <w:p w:rsidR="00000000" w:rsidDel="00000000" w:rsidP="00000000" w:rsidRDefault="00000000" w:rsidRPr="00000000" w14:paraId="0000000A">
      <w:pPr>
        <w:spacing w:after="240" w:line="360" w:lineRule="auto"/>
        <w:jc w:val="both"/>
        <w:rPr>
          <w:sz w:val="28"/>
          <w:szCs w:val="28"/>
        </w:rPr>
      </w:pPr>
      <w:r w:rsidDel="00000000" w:rsidR="00000000" w:rsidRPr="00000000">
        <w:rPr>
          <w:sz w:val="28"/>
          <w:szCs w:val="28"/>
          <w:rtl w:val="0"/>
        </w:rPr>
        <w:t xml:space="preserve">Questo percorso è stato riconosciuto a livello europeo con il prestigioso </w:t>
      </w:r>
      <w:r w:rsidDel="00000000" w:rsidR="00000000" w:rsidRPr="00000000">
        <w:rPr>
          <w:b w:val="1"/>
          <w:sz w:val="28"/>
          <w:szCs w:val="28"/>
          <w:rtl w:val="0"/>
        </w:rPr>
        <w:t xml:space="preserve">Premio New European Bauhaus – Boost for Small Municipalities 2025</w:t>
      </w:r>
      <w:r w:rsidDel="00000000" w:rsidR="00000000" w:rsidRPr="00000000">
        <w:rPr>
          <w:sz w:val="28"/>
          <w:szCs w:val="28"/>
          <w:rtl w:val="0"/>
        </w:rPr>
        <w:t xml:space="preserve">, vinto grazie al progetto </w:t>
      </w:r>
      <w:r w:rsidDel="00000000" w:rsidR="00000000" w:rsidRPr="00000000">
        <w:rPr>
          <w:i w:val="1"/>
          <w:sz w:val="28"/>
          <w:szCs w:val="28"/>
          <w:rtl w:val="0"/>
        </w:rPr>
        <w:t xml:space="preserve">Ritornanti al Convento</w:t>
      </w:r>
      <w:r w:rsidDel="00000000" w:rsidR="00000000" w:rsidRPr="00000000">
        <w:rPr>
          <w:sz w:val="28"/>
          <w:szCs w:val="28"/>
          <w:rtl w:val="0"/>
        </w:rPr>
        <w:t xml:space="preserve">. </w:t>
      </w:r>
    </w:p>
    <w:p w:rsidR="00000000" w:rsidDel="00000000" w:rsidP="00000000" w:rsidRDefault="00000000" w:rsidRPr="00000000" w14:paraId="0000000B">
      <w:pPr>
        <w:spacing w:after="240" w:line="360" w:lineRule="auto"/>
        <w:jc w:val="both"/>
        <w:rPr>
          <w:sz w:val="28"/>
          <w:szCs w:val="28"/>
        </w:rPr>
      </w:pPr>
      <w:r w:rsidDel="00000000" w:rsidR="00000000" w:rsidRPr="00000000">
        <w:rPr>
          <w:sz w:val="28"/>
          <w:szCs w:val="28"/>
          <w:rtl w:val="0"/>
        </w:rPr>
        <w:t xml:space="preserve">Un riconoscimento che ha premiato non solo la visione amministrativa, ma soprattutto la forza di una comunità capace di reinventarsi e diventare esempio virtuoso per altri piccoli centri, in Italia e in Europa.</w:t>
      </w:r>
    </w:p>
    <w:p w:rsidR="00000000" w:rsidDel="00000000" w:rsidP="00000000" w:rsidRDefault="00000000" w:rsidRPr="00000000" w14:paraId="0000000C">
      <w:pPr>
        <w:spacing w:after="240" w:line="360" w:lineRule="auto"/>
        <w:jc w:val="both"/>
        <w:rPr>
          <w:sz w:val="28"/>
          <w:szCs w:val="28"/>
        </w:rPr>
      </w:pPr>
      <w:r w:rsidDel="00000000" w:rsidR="00000000" w:rsidRPr="00000000">
        <w:rPr>
          <w:sz w:val="28"/>
          <w:szCs w:val="28"/>
          <w:rtl w:val="0"/>
        </w:rPr>
        <w:t xml:space="preserve">Santilli si riconosce nei valori della giustizia sociale, della solidarietà e della dignità umana, ama il dialogo, il confronto  e ritiene che la politica debba essere prima di tutto ascolto, non imposizione. </w:t>
      </w:r>
    </w:p>
    <w:p w:rsidR="00000000" w:rsidDel="00000000" w:rsidP="00000000" w:rsidRDefault="00000000" w:rsidRPr="00000000" w14:paraId="0000000D">
      <w:pPr>
        <w:spacing w:after="240" w:line="360" w:lineRule="auto"/>
        <w:jc w:val="both"/>
        <w:rPr>
          <w:sz w:val="28"/>
          <w:szCs w:val="28"/>
        </w:rPr>
      </w:pPr>
      <w:r w:rsidDel="00000000" w:rsidR="00000000" w:rsidRPr="00000000">
        <w:rPr>
          <w:sz w:val="28"/>
          <w:szCs w:val="28"/>
          <w:rtl w:val="0"/>
        </w:rPr>
        <w:t xml:space="preserve">Ha sempre cercato di unire competenze professionali e sensibilità umana, consapevole che amministrare un paese significa anche prendersi cura delle relazioni, dei sogni e delle fragilità di chi lo abita.</w:t>
      </w:r>
    </w:p>
    <w:p w:rsidR="00000000" w:rsidDel="00000000" w:rsidP="00000000" w:rsidRDefault="00000000" w:rsidRPr="00000000" w14:paraId="0000000E">
      <w:pPr>
        <w:spacing w:after="240" w:line="360" w:lineRule="auto"/>
        <w:jc w:val="both"/>
        <w:rPr>
          <w:rFonts w:ascii="Verdana" w:cs="Verdana" w:eastAsia="Verdana" w:hAnsi="Verdana"/>
          <w:i w:val="0"/>
          <w:smallCaps w:val="0"/>
          <w:strike w:val="0"/>
          <w:color w:val="000000"/>
          <w:u w:val="none"/>
          <w:shd w:fill="auto" w:val="clear"/>
          <w:vertAlign w:val="baseline"/>
        </w:rPr>
      </w:pPr>
      <w:r w:rsidDel="00000000" w:rsidR="00000000" w:rsidRPr="00000000">
        <w:rPr>
          <w:sz w:val="28"/>
          <w:szCs w:val="28"/>
          <w:rtl w:val="0"/>
        </w:rPr>
        <w:t xml:space="preserve">Il suo percorso amministrativo si inserisce in una </w:t>
      </w:r>
      <w:r w:rsidDel="00000000" w:rsidR="00000000" w:rsidRPr="00000000">
        <w:rPr>
          <w:b w:val="1"/>
          <w:sz w:val="28"/>
          <w:szCs w:val="28"/>
          <w:rtl w:val="0"/>
        </w:rPr>
        <w:t xml:space="preserve">visione più ampia: dimostrare che nei piccoli comuni, spesso considerati marginali, è possibile generare futuro, bellezza e speranza.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smallCaps w:val="0"/>
          <w:strike w:val="0"/>
          <w:color w:val="7f7f7f"/>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Luca Santilli – Mayor of Gagliano Aterno</w:t>
      </w:r>
    </w:p>
    <w:p w:rsidR="00000000" w:rsidDel="00000000" w:rsidP="00000000" w:rsidRDefault="00000000" w:rsidRPr="00000000" w14:paraId="00000011">
      <w:pPr>
        <w:spacing w:after="240" w:line="360" w:lineRule="auto"/>
        <w:rPr>
          <w:i w:val="1"/>
          <w:sz w:val="28"/>
          <w:szCs w:val="28"/>
        </w:rPr>
      </w:pPr>
      <w:r w:rsidDel="00000000" w:rsidR="00000000" w:rsidRPr="00000000">
        <w:rPr>
          <w:i w:val="1"/>
          <w:sz w:val="28"/>
          <w:szCs w:val="28"/>
          <w:rtl w:val="0"/>
        </w:rPr>
        <w:t xml:space="preserve">Gagliano Aterno (AQ)</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1"/>
          <w:smallCaps w:val="0"/>
          <w:strike w:val="0"/>
          <w:color w:val="000000"/>
          <w:sz w:val="28"/>
          <w:szCs w:val="28"/>
          <w:u w:val="none"/>
          <w:shd w:fill="auto" w:val="clear"/>
          <w:vertAlign w:val="baseline"/>
        </w:rPr>
      </w:pPr>
      <w:r w:rsidDel="00000000" w:rsidR="00000000" w:rsidRPr="00000000">
        <w:rPr>
          <w:b w:val="1"/>
          <w:sz w:val="28"/>
          <w:szCs w:val="28"/>
          <w:rtl w:val="0"/>
        </w:rPr>
        <w:t xml:space="preserve">“</w:t>
      </w:r>
      <w:r w:rsidDel="00000000" w:rsidR="00000000" w:rsidRPr="00000000">
        <w:rPr>
          <w:b w:val="1"/>
          <w:i w:val="1"/>
          <w:sz w:val="28"/>
          <w:szCs w:val="28"/>
          <w:rtl w:val="0"/>
        </w:rPr>
        <w:t xml:space="preserve">Making a small village visible at the forefront of sustainable change in Europe</w:t>
      </w:r>
      <w:r w:rsidDel="00000000" w:rsidR="00000000" w:rsidRPr="00000000">
        <w:rPr>
          <w:b w:val="1"/>
          <w:i w:val="1"/>
          <w:smallCaps w:val="0"/>
          <w:strike w:val="0"/>
          <w:color w:val="000000"/>
          <w:sz w:val="28"/>
          <w:szCs w:val="28"/>
          <w:u w:val="none"/>
          <w:shd w:fill="auto" w:val="clear"/>
          <w:vertAlign w:val="baseline"/>
          <w:rtl w:val="0"/>
        </w:rPr>
        <w:t xml:space="preserve">.</w:t>
      </w:r>
      <w:r w:rsidDel="00000000" w:rsidR="00000000" w:rsidRPr="00000000">
        <w:rPr>
          <w:b w:val="1"/>
          <w:i w:val="1"/>
          <w:sz w:val="28"/>
          <w:szCs w:val="28"/>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Luca Santilli always says that he carries this small village of Abruzzo in his heart and has chosen to serve with dedication. His commitment stems from the belief that </w:t>
      </w:r>
      <w:r w:rsidDel="00000000" w:rsidR="00000000" w:rsidRPr="00000000">
        <w:rPr>
          <w:b w:val="1"/>
          <w:i w:val="0"/>
          <w:smallCaps w:val="0"/>
          <w:strike w:val="0"/>
          <w:color w:val="000000"/>
          <w:sz w:val="28"/>
          <w:szCs w:val="28"/>
          <w:u w:val="none"/>
          <w:shd w:fill="auto" w:val="clear"/>
          <w:vertAlign w:val="baseline"/>
          <w:rtl w:val="0"/>
        </w:rPr>
        <w:t xml:space="preserve">even the smallest communities can become laboratories for social and cultural innovation.</w:t>
      </w:r>
      <w:r w:rsidDel="00000000" w:rsidR="00000000" w:rsidRPr="00000000">
        <w:rPr>
          <w:i w:val="0"/>
          <w:smallCaps w:val="0"/>
          <w:strike w:val="0"/>
          <w:color w:val="000000"/>
          <w:sz w:val="28"/>
          <w:szCs w:val="28"/>
          <w:u w:val="none"/>
          <w:shd w:fill="auto" w:val="clear"/>
          <w:vertAlign w:val="baseline"/>
          <w:rtl w:val="0"/>
        </w:rPr>
        <w:t xml:space="preserve"> He firmly believes in the value of participation, in shared projects and in people’s ability to shape the future of the places they live in together.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As mayor, he has worked to breathe new life into abandoned spaces, regenerating an old convent and transforming it into a community hub, while also developing innovative welfare services through the resources of a local energy community. His goal has been to build an open, welcoming town—capable of attracting new residents and creating opportunities for those who already live there.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This journey was recognized at the European level with the prestigious </w:t>
      </w:r>
      <w:r w:rsidDel="00000000" w:rsidR="00000000" w:rsidRPr="00000000">
        <w:rPr>
          <w:b w:val="1"/>
          <w:i w:val="0"/>
          <w:smallCaps w:val="0"/>
          <w:strike w:val="0"/>
          <w:color w:val="000000"/>
          <w:sz w:val="28"/>
          <w:szCs w:val="28"/>
          <w:u w:val="none"/>
          <w:shd w:fill="auto" w:val="clear"/>
          <w:vertAlign w:val="baseline"/>
          <w:rtl w:val="0"/>
        </w:rPr>
        <w:t xml:space="preserve">New European Bauhaus Prize – Boost for Small Municipalities 2025</w:t>
      </w:r>
      <w:r w:rsidDel="00000000" w:rsidR="00000000" w:rsidRPr="00000000">
        <w:rPr>
          <w:i w:val="0"/>
          <w:smallCaps w:val="0"/>
          <w:strike w:val="0"/>
          <w:color w:val="000000"/>
          <w:sz w:val="28"/>
          <w:szCs w:val="28"/>
          <w:u w:val="none"/>
          <w:shd w:fill="auto" w:val="clear"/>
          <w:vertAlign w:val="baseline"/>
          <w:rtl w:val="0"/>
        </w:rPr>
        <w:t xml:space="preserve">, awarded for the project </w:t>
      </w:r>
      <w:r w:rsidDel="00000000" w:rsidR="00000000" w:rsidRPr="00000000">
        <w:rPr>
          <w:i w:val="1"/>
          <w:smallCaps w:val="0"/>
          <w:strike w:val="0"/>
          <w:color w:val="000000"/>
          <w:sz w:val="28"/>
          <w:szCs w:val="28"/>
          <w:u w:val="none"/>
          <w:shd w:fill="auto" w:val="clear"/>
          <w:vertAlign w:val="baseline"/>
          <w:rtl w:val="0"/>
        </w:rPr>
        <w:t xml:space="preserve">Ritornanti al Convento</w:t>
      </w:r>
      <w:r w:rsidDel="00000000" w:rsidR="00000000" w:rsidRPr="00000000">
        <w:rPr>
          <w:i w:val="0"/>
          <w:smallCaps w:val="0"/>
          <w:strike w:val="0"/>
          <w:color w:val="000000"/>
          <w:sz w:val="28"/>
          <w:szCs w:val="28"/>
          <w:u w:val="none"/>
          <w:shd w:fill="auto" w:val="clear"/>
          <w:vertAlign w:val="baseline"/>
          <w:rtl w:val="0"/>
        </w:rPr>
        <w:t xml:space="preserve">. The award honored not only a strong administrative vision but above all the strength of a community that was able to reinvent itself and become a model for other small towns in Italy and across Europe.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Santilli identifies with the </w:t>
      </w:r>
      <w:r w:rsidDel="00000000" w:rsidR="00000000" w:rsidRPr="00000000">
        <w:rPr>
          <w:i w:val="0"/>
          <w:smallCaps w:val="0"/>
          <w:strike w:val="0"/>
          <w:color w:val="000000"/>
          <w:sz w:val="28"/>
          <w:szCs w:val="28"/>
          <w:u w:val="none"/>
          <w:shd w:fill="auto" w:val="clear"/>
          <w:vertAlign w:val="baseline"/>
          <w:rtl w:val="0"/>
        </w:rPr>
        <w:t xml:space="preserve">values of social justice, solidarity and human dignity</w:t>
      </w:r>
      <w:r w:rsidDel="00000000" w:rsidR="00000000" w:rsidRPr="00000000">
        <w:rPr>
          <w:i w:val="0"/>
          <w:smallCaps w:val="0"/>
          <w:strike w:val="0"/>
          <w:color w:val="000000"/>
          <w:sz w:val="28"/>
          <w:szCs w:val="28"/>
          <w:u w:val="none"/>
          <w:shd w:fill="auto" w:val="clear"/>
          <w:vertAlign w:val="baseline"/>
          <w:rtl w:val="0"/>
        </w:rPr>
        <w:t xml:space="preserve">. He values dialogue and open exchange, and believes that politics should be based on listening rather than imposition. Throughout his work, he has aimed to combine professional competence with human sensitivity, aware that </w:t>
      </w:r>
      <w:r w:rsidDel="00000000" w:rsidR="00000000" w:rsidRPr="00000000">
        <w:rPr>
          <w:i w:val="0"/>
          <w:smallCaps w:val="0"/>
          <w:strike w:val="0"/>
          <w:color w:val="000000"/>
          <w:sz w:val="28"/>
          <w:szCs w:val="28"/>
          <w:u w:val="none"/>
          <w:shd w:fill="auto" w:val="clear"/>
          <w:vertAlign w:val="baseline"/>
          <w:rtl w:val="0"/>
        </w:rPr>
        <w:t xml:space="preserve">governing a town means not only managing budgets and services, but also caring for the relationships, dreams</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shd w:fill="auto" w:val="clear"/>
          <w:vertAlign w:val="baseline"/>
          <w:rtl w:val="0"/>
        </w:rPr>
        <w:t xml:space="preserve">and vulnerabilities of its people.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His role as mayor is part of </w:t>
      </w:r>
      <w:r w:rsidDel="00000000" w:rsidR="00000000" w:rsidRPr="00000000">
        <w:rPr>
          <w:b w:val="1"/>
          <w:i w:val="0"/>
          <w:smallCaps w:val="0"/>
          <w:strike w:val="0"/>
          <w:color w:val="000000"/>
          <w:sz w:val="28"/>
          <w:szCs w:val="28"/>
          <w:u w:val="none"/>
          <w:shd w:fill="auto" w:val="clear"/>
          <w:vertAlign w:val="baseline"/>
          <w:rtl w:val="0"/>
        </w:rPr>
        <w:t xml:space="preserve">a broader vision: to show that in small towns—often considered marginal—it is possible to generate future, beauty and hope.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it-IT"/>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0OLv9qr43wIICqJZbEQPleIfw==">CgMxLjA4AGorChRzdWdnZXN0LnVndHAxdzVmcTNqbxITQW5uYWxpc2EgUGllcm1hdHRlaXIhMXg1aUdtZ0tLbEl2N2oweFdoSWZyY0Ntb1J6RjhIMGtL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