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sz w:val="28"/>
          <w:szCs w:val="28"/>
        </w:rPr>
      </w:pPr>
      <w:r w:rsidDel="00000000" w:rsidR="00000000" w:rsidRPr="00000000">
        <w:rPr>
          <w:b w:val="1"/>
          <w:sz w:val="28"/>
          <w:szCs w:val="28"/>
          <w:rtl w:val="0"/>
        </w:rPr>
        <w:t xml:space="preserve">Foto: Stefano Schirato (Pescara, Italy)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Rita Salvatore</w:t>
      </w:r>
      <w:r w:rsidDel="00000000" w:rsidR="00000000" w:rsidRPr="00000000">
        <w:rPr>
          <w:i w:val="0"/>
          <w:smallCaps w:val="0"/>
          <w:strike w:val="0"/>
          <w:color w:val="000000"/>
          <w:sz w:val="28"/>
          <w:szCs w:val="28"/>
          <w:u w:val="none"/>
          <w:shd w:fill="auto" w:val="clear"/>
          <w:vertAlign w:val="baseline"/>
          <w:rtl w:val="0"/>
        </w:rPr>
        <w:t xml:space="preserve"> - </w:t>
      </w:r>
      <w:r w:rsidDel="00000000" w:rsidR="00000000" w:rsidRPr="00000000">
        <w:rPr>
          <w:b w:val="1"/>
          <w:i w:val="0"/>
          <w:smallCaps w:val="0"/>
          <w:strike w:val="0"/>
          <w:color w:val="000000"/>
          <w:sz w:val="28"/>
          <w:szCs w:val="28"/>
          <w:u w:val="none"/>
          <w:shd w:fill="auto" w:val="clear"/>
          <w:vertAlign w:val="baseline"/>
          <w:rtl w:val="0"/>
        </w:rPr>
        <w:t xml:space="preserve">Rural Sociologist and Activist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Scoppito (AQ)</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mallCaps w:val="0"/>
          <w:strike w:val="0"/>
          <w:color w:val="000000"/>
          <w:sz w:val="28"/>
          <w:szCs w:val="28"/>
          <w:u w:val="none"/>
          <w:shd w:fill="auto" w:val="clear"/>
          <w:vertAlign w:val="baseline"/>
        </w:rPr>
      </w:pPr>
      <w:r w:rsidDel="00000000" w:rsidR="00000000" w:rsidRPr="00000000">
        <w:rPr>
          <w:b w:val="1"/>
          <w:i w:val="1"/>
          <w:smallCaps w:val="0"/>
          <w:strike w:val="0"/>
          <w:color w:val="000000"/>
          <w:sz w:val="28"/>
          <w:szCs w:val="28"/>
          <w:u w:val="none"/>
          <w:shd w:fill="auto" w:val="clear"/>
          <w:vertAlign w:val="baseline"/>
          <w:rtl w:val="0"/>
        </w:rPr>
        <w:t xml:space="preserve">"Where there’s a will there’s a way."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She is a passionate academic specialising in environmental and territorial sociology at the University of Teramo. However, Rita has long combined academic research with </w:t>
      </w:r>
      <w:r w:rsidDel="00000000" w:rsidR="00000000" w:rsidRPr="00000000">
        <w:rPr>
          <w:b w:val="1"/>
          <w:i w:val="0"/>
          <w:smallCaps w:val="0"/>
          <w:strike w:val="0"/>
          <w:color w:val="000000"/>
          <w:sz w:val="28"/>
          <w:szCs w:val="28"/>
          <w:u w:val="none"/>
          <w:shd w:fill="auto" w:val="clear"/>
          <w:vertAlign w:val="baseline"/>
          <w:rtl w:val="0"/>
        </w:rPr>
        <w:t xml:space="preserve">grassroots activism, focusing on rural tourism, biodiversity safeguard and sustainable local food systems</w:t>
      </w:r>
      <w:r w:rsidDel="00000000" w:rsidR="00000000" w:rsidRPr="00000000">
        <w:rPr>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Since 2024, Salvatore has served as the president of </w:t>
      </w:r>
      <w:r w:rsidDel="00000000" w:rsidR="00000000" w:rsidRPr="00000000">
        <w:rPr>
          <w:b w:val="1"/>
          <w:i w:val="0"/>
          <w:smallCaps w:val="0"/>
          <w:strike w:val="0"/>
          <w:color w:val="000000"/>
          <w:sz w:val="28"/>
          <w:szCs w:val="28"/>
          <w:u w:val="none"/>
          <w:shd w:fill="auto" w:val="clear"/>
          <w:vertAlign w:val="baseline"/>
          <w:rtl w:val="0"/>
        </w:rPr>
        <w:t xml:space="preserve">Slow Food Abruzzo</w:t>
      </w:r>
      <w:r w:rsidDel="00000000" w:rsidR="00000000" w:rsidRPr="00000000">
        <w:rPr>
          <w:i w:val="0"/>
          <w:smallCaps w:val="0"/>
          <w:strike w:val="0"/>
          <w:color w:val="000000"/>
          <w:sz w:val="28"/>
          <w:szCs w:val="28"/>
          <w:u w:val="none"/>
          <w:shd w:fill="auto" w:val="clear"/>
          <w:vertAlign w:val="baseline"/>
          <w:rtl w:val="0"/>
        </w:rPr>
        <w:t xml:space="preserve">, after previously representing as </w:t>
      </w:r>
      <w:r w:rsidDel="00000000" w:rsidR="00000000" w:rsidRPr="00000000">
        <w:rPr>
          <w:sz w:val="28"/>
          <w:szCs w:val="28"/>
          <w:rtl w:val="0"/>
        </w:rPr>
        <w:t xml:space="preserve">spokesperson</w:t>
      </w:r>
      <w:r w:rsidDel="00000000" w:rsidR="00000000" w:rsidRPr="00000000">
        <w:rPr>
          <w:i w:val="0"/>
          <w:smallCaps w:val="0"/>
          <w:strike w:val="0"/>
          <w:color w:val="000000"/>
          <w:sz w:val="28"/>
          <w:szCs w:val="28"/>
          <w:u w:val="none"/>
          <w:shd w:fill="auto" w:val="clear"/>
          <w:vertAlign w:val="baseline"/>
          <w:rtl w:val="0"/>
        </w:rPr>
        <w:t xml:space="preserve"> the combined Abruzzo-Molise regional network. Under her leadership, the movement has strengthened its focus on education, local food chains, sustainable agriculture and community engagement. She is particularly committed to engaging young people, small producers</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and mountain communities, while advocating for biodiversity and quality food education.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 </w:t>
      </w:r>
      <w:r w:rsidDel="00000000" w:rsidR="00000000" w:rsidRPr="00000000">
        <w:rPr>
          <w:b w:val="1"/>
          <w:i w:val="0"/>
          <w:smallCaps w:val="0"/>
          <w:strike w:val="0"/>
          <w:color w:val="000000"/>
          <w:sz w:val="28"/>
          <w:szCs w:val="28"/>
          <w:u w:val="none"/>
          <w:shd w:fill="auto" w:val="clear"/>
          <w:vertAlign w:val="baseline"/>
          <w:rtl w:val="0"/>
        </w:rPr>
        <w:t xml:space="preserve">strong critic of the industrialization of traditional foods</w:t>
      </w:r>
      <w:r w:rsidDel="00000000" w:rsidR="00000000" w:rsidRPr="00000000">
        <w:rPr>
          <w:i w:val="0"/>
          <w:smallCaps w:val="0"/>
          <w:strike w:val="0"/>
          <w:color w:val="000000"/>
          <w:sz w:val="28"/>
          <w:szCs w:val="28"/>
          <w:u w:val="none"/>
          <w:shd w:fill="auto" w:val="clear"/>
          <w:vertAlign w:val="baseline"/>
          <w:rtl w:val="0"/>
        </w:rPr>
        <w:t xml:space="preserve">, Salvatore has spoken out about the mass production of Abruzzo’s iconic arrosticino, calling for a production standard that respects local heritage and short supply chains. She envisions a future where such products can become Slow Food Presidia—only if tied authentically to the territory.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Salvatore also fosters </w:t>
      </w:r>
      <w:r w:rsidDel="00000000" w:rsidR="00000000" w:rsidRPr="00000000">
        <w:rPr>
          <w:b w:val="1"/>
          <w:i w:val="0"/>
          <w:smallCaps w:val="0"/>
          <w:strike w:val="0"/>
          <w:color w:val="000000"/>
          <w:sz w:val="28"/>
          <w:szCs w:val="28"/>
          <w:u w:val="none"/>
          <w:shd w:fill="auto" w:val="clear"/>
          <w:vertAlign w:val="baseline"/>
          <w:rtl w:val="0"/>
        </w:rPr>
        <w:t xml:space="preserve">collaboration between territorial engagement and universities, promoting educational programs on sustainable gastronomy, ethical tourism and rural innovation</w:t>
      </w:r>
      <w:r w:rsidDel="00000000" w:rsidR="00000000" w:rsidRPr="00000000">
        <w:rPr>
          <w:i w:val="0"/>
          <w:smallCaps w:val="0"/>
          <w:strike w:val="0"/>
          <w:color w:val="000000"/>
          <w:sz w:val="28"/>
          <w:szCs w:val="28"/>
          <w:u w:val="none"/>
          <w:shd w:fill="auto" w:val="clear"/>
          <w:vertAlign w:val="baseline"/>
          <w:rtl w:val="0"/>
        </w:rPr>
        <w:t xml:space="preserve">. Her dual perspective—academic and activist—allows her to bridge theory and practice, turning values into action on the ground.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With a clear, inclusive vision, she leads initiatives that protect local ecosystems and empower communities, emphasizing that food is not just nourishment, but also culture, identity and a tool for social change.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Rita Salvatore</w:t>
      </w: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 Sociologa e Ricercatrice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Scoppito (AQ)</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mallCaps w:val="0"/>
          <w:strike w:val="0"/>
          <w:color w:val="000000"/>
          <w:sz w:val="28"/>
          <w:szCs w:val="28"/>
          <w:u w:val="none"/>
          <w:shd w:fill="auto" w:val="clear"/>
          <w:vertAlign w:val="baseline"/>
        </w:rPr>
      </w:pPr>
      <w:r w:rsidDel="00000000" w:rsidR="00000000" w:rsidRPr="00000000">
        <w:rPr>
          <w:b w:val="1"/>
          <w:i w:val="1"/>
          <w:smallCaps w:val="0"/>
          <w:strike w:val="0"/>
          <w:color w:val="000000"/>
          <w:sz w:val="28"/>
          <w:szCs w:val="28"/>
          <w:u w:val="none"/>
          <w:shd w:fill="auto" w:val="clear"/>
          <w:vertAlign w:val="baseline"/>
          <w:rtl w:val="0"/>
        </w:rPr>
        <w:t xml:space="preserve">"Daje e daje la cipolle diventa aje” (</w:t>
      </w:r>
      <w:r w:rsidDel="00000000" w:rsidR="00000000" w:rsidRPr="00000000">
        <w:rPr>
          <w:b w:val="1"/>
          <w:i w:val="1"/>
          <w:sz w:val="28"/>
          <w:szCs w:val="28"/>
          <w:rtl w:val="0"/>
        </w:rPr>
        <w:t xml:space="preserve">it</w:t>
      </w:r>
      <w:r w:rsidDel="00000000" w:rsidR="00000000" w:rsidRPr="00000000">
        <w:rPr>
          <w:b w:val="1"/>
          <w:i w:val="1"/>
          <w:smallCaps w:val="0"/>
          <w:strike w:val="0"/>
          <w:color w:val="000000"/>
          <w:sz w:val="28"/>
          <w:szCs w:val="28"/>
          <w:u w:val="none"/>
          <w:shd w:fill="auto" w:val="clear"/>
          <w:vertAlign w:val="baseline"/>
          <w:rtl w:val="0"/>
        </w:rPr>
        <w:t xml:space="preserve">: Dai e dai la cipolla diventa aglio).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È </w:t>
      </w:r>
      <w:r w:rsidDel="00000000" w:rsidR="00000000" w:rsidRPr="00000000">
        <w:rPr>
          <w:sz w:val="28"/>
          <w:szCs w:val="28"/>
          <w:rtl w:val="0"/>
        </w:rPr>
        <w:t xml:space="preserve">un'accademia</w:t>
      </w:r>
      <w:r w:rsidDel="00000000" w:rsidR="00000000" w:rsidRPr="00000000">
        <w:rPr>
          <w:i w:val="0"/>
          <w:smallCaps w:val="0"/>
          <w:strike w:val="0"/>
          <w:color w:val="000000"/>
          <w:sz w:val="28"/>
          <w:szCs w:val="28"/>
          <w:u w:val="none"/>
          <w:shd w:fill="auto" w:val="clear"/>
          <w:vertAlign w:val="baseline"/>
          <w:rtl w:val="0"/>
        </w:rPr>
        <w:t xml:space="preserve"> appassionata, specializzata in sociologia dell’ambiente e del territorio presso l’Università di Teramo. Tuttavia, da tempo Rita affianca alla ricerca accademica </w:t>
      </w:r>
      <w:r w:rsidDel="00000000" w:rsidR="00000000" w:rsidRPr="00000000">
        <w:rPr>
          <w:b w:val="1"/>
          <w:i w:val="0"/>
          <w:smallCaps w:val="0"/>
          <w:strike w:val="0"/>
          <w:color w:val="000000"/>
          <w:sz w:val="28"/>
          <w:szCs w:val="28"/>
          <w:u w:val="none"/>
          <w:shd w:fill="auto" w:val="clear"/>
          <w:vertAlign w:val="baseline"/>
          <w:rtl w:val="0"/>
        </w:rPr>
        <w:t xml:space="preserve">un attivismo dal basso, concentrandosi sullo sviluppo rurale, la tutela della biodiversità e i sistemi locali del cibo in un’ottica di sostenibilità</w:t>
      </w:r>
      <w:r w:rsidDel="00000000" w:rsidR="00000000" w:rsidRPr="00000000">
        <w:rPr>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Dal 2024 è presidente di </w:t>
      </w:r>
      <w:r w:rsidDel="00000000" w:rsidR="00000000" w:rsidRPr="00000000">
        <w:rPr>
          <w:b w:val="1"/>
          <w:i w:val="0"/>
          <w:smallCaps w:val="0"/>
          <w:strike w:val="0"/>
          <w:color w:val="000000"/>
          <w:sz w:val="28"/>
          <w:szCs w:val="28"/>
          <w:u w:val="none"/>
          <w:shd w:fill="auto" w:val="clear"/>
          <w:vertAlign w:val="baseline"/>
          <w:rtl w:val="0"/>
        </w:rPr>
        <w:t xml:space="preserve">Slow Food Abruzzo</w:t>
      </w:r>
      <w:r w:rsidDel="00000000" w:rsidR="00000000" w:rsidRPr="00000000">
        <w:rPr>
          <w:i w:val="0"/>
          <w:smallCaps w:val="0"/>
          <w:strike w:val="0"/>
          <w:color w:val="000000"/>
          <w:sz w:val="28"/>
          <w:szCs w:val="28"/>
          <w:u w:val="none"/>
          <w:shd w:fill="auto" w:val="clear"/>
          <w:vertAlign w:val="baseline"/>
          <w:rtl w:val="0"/>
        </w:rPr>
        <w:t xml:space="preserve">, dopo aver rappresentato anche la rete regionale Abruzzo-Molise in qualità di portavoce. Sotto la sua guida, il movimento ha rafforzato il legame con l’educazione </w:t>
      </w:r>
      <w:r w:rsidDel="00000000" w:rsidR="00000000" w:rsidRPr="00000000">
        <w:rPr>
          <w:sz w:val="28"/>
          <w:szCs w:val="28"/>
          <w:rtl w:val="0"/>
        </w:rPr>
        <w:t xml:space="preserve">"ambientale"</w:t>
      </w:r>
      <w:r w:rsidDel="00000000" w:rsidR="00000000" w:rsidRPr="00000000">
        <w:rPr>
          <w:i w:val="0"/>
          <w:smallCaps w:val="0"/>
          <w:strike w:val="0"/>
          <w:color w:val="000000"/>
          <w:sz w:val="28"/>
          <w:szCs w:val="28"/>
          <w:u w:val="none"/>
          <w:shd w:fill="auto" w:val="clear"/>
          <w:vertAlign w:val="baseline"/>
          <w:rtl w:val="0"/>
        </w:rPr>
        <w:t xml:space="preserve"> (termine che lei stessa ha coniato), le filiere locali, l’agricoltura sostenibile e il coinvolgimento delle comunità. Si impegna in particolare a coinvolgere i giovani, i piccoli produttori e le aree montane, promuovendo la biodiversità e l’educazione alimentare di qualità.</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Critica verso</w:t>
      </w: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l’industrializzazione del cibo tradizionale</w:t>
      </w:r>
      <w:r w:rsidDel="00000000" w:rsidR="00000000" w:rsidRPr="00000000">
        <w:rPr>
          <w:i w:val="0"/>
          <w:smallCaps w:val="0"/>
          <w:strike w:val="0"/>
          <w:color w:val="000000"/>
          <w:sz w:val="28"/>
          <w:szCs w:val="28"/>
          <w:u w:val="none"/>
          <w:shd w:fill="auto" w:val="clear"/>
          <w:vertAlign w:val="baseline"/>
          <w:rtl w:val="0"/>
        </w:rPr>
        <w:t xml:space="preserve">, Salvatore ha preso posizione sulla produzione di massa dell’arrosticino abruzzese, chiedendo un disciplinare che ne tuteli l’origine e la filiera locale. Solo così, secondo lei, potrà aspirare a diventare un Presidio Slow Food.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Promuove inoltre la collaborazione tra il territorio e il mondo universitario, sviluppando percorsi formativi sulla gastronomia sostenibile, il turismo responsabile e l’innovazione rurale. Il suo doppio sguardo – scientifico e militante – le consente di coniugare visione teorica e azione concreta.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Con uno stile inclusivo e coerente, guida iniziative che proteggono gli ecosistemi locali e danno voce ai territori, ricordando che il cibo non è solo nutrimento, ma anche cultura, identità e strumento di cambiamento sociale.</w:t>
      </w:r>
    </w:p>
    <w:sectPr>
      <w:headerReference r:id="rId7" w:type="default"/>
      <w:footerReference r:id="rId8"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it-IT"/>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pLeK5fNpdQA0Qj2ue6kp62yMw==">CgMxLjA4AHIhMTg0T1FERnRRb3l2bC1xamRJV2ZrN09JZHlxcTJpbHFE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